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BF" w:rsidRDefault="00460EBF">
      <w:r>
        <w:t>Name:</w:t>
      </w:r>
    </w:p>
    <w:p w:rsidR="00460EBF" w:rsidRDefault="00460EBF">
      <w:r>
        <w:t>Specific Heat Lab</w:t>
      </w:r>
    </w:p>
    <w:p w:rsidR="00460EBF" w:rsidRDefault="00460EBF"/>
    <w:p w:rsidR="00460EBF" w:rsidRPr="000A3C3A" w:rsidRDefault="00460EBF">
      <w:pPr>
        <w:rPr>
          <w:b/>
        </w:rPr>
      </w:pPr>
      <w:r w:rsidRPr="000A3C3A">
        <w:rPr>
          <w:b/>
        </w:rPr>
        <w:t xml:space="preserve">Objective </w:t>
      </w:r>
    </w:p>
    <w:p w:rsidR="00460EBF" w:rsidRDefault="00460EBF" w:rsidP="005427A0">
      <w:pPr>
        <w:ind w:firstLine="720"/>
      </w:pPr>
      <w:r>
        <w:t xml:space="preserve">- </w:t>
      </w:r>
      <w:proofErr w:type="gramStart"/>
      <w:r>
        <w:t>to</w:t>
      </w:r>
      <w:proofErr w:type="gramEnd"/>
      <w:r>
        <w:t xml:space="preserve"> understand that water and land absorb energy at different rates.</w:t>
      </w:r>
    </w:p>
    <w:p w:rsidR="00460EBF" w:rsidRPr="000A3C3A" w:rsidRDefault="00460EBF">
      <w:pPr>
        <w:rPr>
          <w:b/>
        </w:rPr>
      </w:pPr>
      <w:r w:rsidRPr="000A3C3A">
        <w:rPr>
          <w:b/>
        </w:rPr>
        <w:t>Pre-reading</w:t>
      </w:r>
    </w:p>
    <w:p w:rsidR="00460EBF" w:rsidRDefault="00460EBF">
      <w:r>
        <w:tab/>
        <w:t>Land and water. When you’re talking about surfaces of the earth, those are pretty much your only two choices. The thing is, they behave very differently when struck by sunlight. This be for a number of reasons – surface texture, color, permeability, and something called specific heat.</w:t>
      </w:r>
    </w:p>
    <w:p w:rsidR="00460EBF" w:rsidRDefault="00460EBF">
      <w:r>
        <w:tab/>
        <w:t xml:space="preserve">Specific heat is the amount of heat it takes to raise 1 gram of a substance by 1 degree Celsius. You may have noticed when making lunch that it takes a very long time for water to boil. This is because water has a very high specific heat. You may also have noticed that he sand at the beach gets very hot, very quickly when the sun comes out. By noon, it hurts to stand on! This is because land tends to have a very low specific heat, making it heat up very fast. </w:t>
      </w:r>
    </w:p>
    <w:p w:rsidR="00460EBF" w:rsidRDefault="00460EBF">
      <w:r>
        <w:tab/>
        <w:t>Today, you will be gathering data to examine the phenomenon of specific heat. You will be tracking the temperature of samples of water and of land when exposed to a heat lamp over time. You will then graph the changes and analyze your findings.</w:t>
      </w:r>
    </w:p>
    <w:p w:rsidR="00460EBF" w:rsidRPr="000A3C3A" w:rsidRDefault="00460EBF">
      <w:pPr>
        <w:rPr>
          <w:b/>
        </w:rPr>
      </w:pPr>
      <w:r w:rsidRPr="000A3C3A">
        <w:rPr>
          <w:b/>
        </w:rPr>
        <w:t>Pre-questions</w:t>
      </w:r>
    </w:p>
    <w:p w:rsidR="00460EBF" w:rsidRDefault="00460EBF" w:rsidP="005427A0">
      <w:pPr>
        <w:pStyle w:val="ListParagraph"/>
        <w:numPr>
          <w:ilvl w:val="0"/>
          <w:numId w:val="1"/>
        </w:numPr>
      </w:pPr>
      <w:r>
        <w:t>What is specific heat?</w:t>
      </w:r>
    </w:p>
    <w:p w:rsidR="00460EBF" w:rsidRDefault="00460EBF" w:rsidP="005427A0"/>
    <w:p w:rsidR="00460EBF" w:rsidRDefault="00460EBF" w:rsidP="005427A0"/>
    <w:p w:rsidR="00460EBF" w:rsidRDefault="00460EBF" w:rsidP="005427A0">
      <w:pPr>
        <w:pStyle w:val="ListParagraph"/>
        <w:numPr>
          <w:ilvl w:val="0"/>
          <w:numId w:val="1"/>
        </w:numPr>
      </w:pPr>
      <w:r>
        <w:t>Do metals have a high specific heat, or a low specific heat? Explain your decision.</w:t>
      </w:r>
    </w:p>
    <w:p w:rsidR="00460EBF" w:rsidRDefault="00460EBF" w:rsidP="005427A0">
      <w:pPr>
        <w:pStyle w:val="ListParagraph"/>
      </w:pPr>
    </w:p>
    <w:p w:rsidR="00460EBF" w:rsidRDefault="00460EBF" w:rsidP="005427A0">
      <w:pPr>
        <w:pStyle w:val="ListParagraph"/>
      </w:pPr>
    </w:p>
    <w:p w:rsidR="00460EBF" w:rsidRDefault="00460EBF" w:rsidP="005427A0"/>
    <w:p w:rsidR="00460EBF" w:rsidRDefault="00460EBF" w:rsidP="005427A0">
      <w:pPr>
        <w:pStyle w:val="ListParagraph"/>
        <w:numPr>
          <w:ilvl w:val="0"/>
          <w:numId w:val="1"/>
        </w:numPr>
      </w:pPr>
      <w:r>
        <w:t>What is the specific heat of water? (Look on the cover of your reference table.)</w:t>
      </w:r>
    </w:p>
    <w:p w:rsidR="00460EBF" w:rsidRDefault="00460EBF" w:rsidP="005427A0"/>
    <w:p w:rsidR="00460EBF" w:rsidRDefault="00460EBF" w:rsidP="005427A0"/>
    <w:p w:rsidR="00460EBF" w:rsidRDefault="00460EBF" w:rsidP="005427A0"/>
    <w:p w:rsidR="00460EBF" w:rsidRPr="000A3C3A" w:rsidRDefault="00460EBF" w:rsidP="00183450">
      <w:pPr>
        <w:spacing w:line="240" w:lineRule="auto"/>
        <w:contextualSpacing/>
        <w:rPr>
          <w:b/>
        </w:rPr>
      </w:pPr>
      <w:r w:rsidRPr="000A3C3A">
        <w:rPr>
          <w:b/>
        </w:rPr>
        <w:lastRenderedPageBreak/>
        <w:t>Materials</w:t>
      </w:r>
    </w:p>
    <w:p w:rsidR="00460EBF" w:rsidRDefault="00460EBF" w:rsidP="00183450">
      <w:pPr>
        <w:spacing w:line="240" w:lineRule="auto"/>
        <w:ind w:firstLine="720"/>
        <w:contextualSpacing/>
      </w:pPr>
      <w:r>
        <w:t>-</w:t>
      </w:r>
      <w:r w:rsidR="007F42CB">
        <w:t>cups</w:t>
      </w:r>
      <w:bookmarkStart w:id="0" w:name="_GoBack"/>
      <w:bookmarkEnd w:id="0"/>
      <w:r w:rsidR="00D110E8">
        <w:t xml:space="preserve"> (2)</w:t>
      </w:r>
    </w:p>
    <w:p w:rsidR="00460EBF" w:rsidRDefault="00460EBF" w:rsidP="00183450">
      <w:pPr>
        <w:spacing w:line="240" w:lineRule="auto"/>
        <w:contextualSpacing/>
      </w:pPr>
      <w:r>
        <w:tab/>
        <w:t>-timer</w:t>
      </w:r>
    </w:p>
    <w:p w:rsidR="00460EBF" w:rsidRDefault="00460EBF" w:rsidP="00183450">
      <w:pPr>
        <w:spacing w:line="240" w:lineRule="auto"/>
        <w:contextualSpacing/>
      </w:pPr>
      <w:r>
        <w:tab/>
        <w:t>-heat lamp</w:t>
      </w:r>
    </w:p>
    <w:p w:rsidR="00460EBF" w:rsidRDefault="00460EBF" w:rsidP="00183450">
      <w:pPr>
        <w:spacing w:line="240" w:lineRule="auto"/>
        <w:contextualSpacing/>
      </w:pPr>
      <w:r>
        <w:tab/>
        <w:t>-thermometer</w:t>
      </w:r>
    </w:p>
    <w:p w:rsidR="00460EBF" w:rsidRDefault="00460EBF" w:rsidP="00183450">
      <w:pPr>
        <w:spacing w:line="240" w:lineRule="auto"/>
        <w:contextualSpacing/>
      </w:pPr>
      <w:r>
        <w:tab/>
        <w:t>-ruler</w:t>
      </w:r>
    </w:p>
    <w:p w:rsidR="00460EBF" w:rsidRDefault="00460EBF" w:rsidP="00183450">
      <w:pPr>
        <w:spacing w:line="240" w:lineRule="auto"/>
        <w:contextualSpacing/>
      </w:pPr>
    </w:p>
    <w:p w:rsidR="00460EBF" w:rsidRPr="000A3C3A" w:rsidRDefault="00460EBF" w:rsidP="005427A0">
      <w:pPr>
        <w:rPr>
          <w:b/>
        </w:rPr>
      </w:pPr>
      <w:r w:rsidRPr="000A3C3A">
        <w:rPr>
          <w:b/>
        </w:rPr>
        <w:t>Procedure</w:t>
      </w:r>
    </w:p>
    <w:p w:rsidR="00460EBF" w:rsidRDefault="00460EBF" w:rsidP="005427A0">
      <w:pPr>
        <w:pStyle w:val="ListParagraph"/>
        <w:numPr>
          <w:ilvl w:val="0"/>
          <w:numId w:val="2"/>
        </w:numPr>
      </w:pPr>
      <w:r>
        <w:t>Grab your materials.</w:t>
      </w:r>
    </w:p>
    <w:p w:rsidR="00460EBF" w:rsidRDefault="00D110E8" w:rsidP="005427A0">
      <w:pPr>
        <w:pStyle w:val="ListParagraph"/>
        <w:numPr>
          <w:ilvl w:val="0"/>
          <w:numId w:val="2"/>
        </w:numPr>
      </w:pPr>
      <w:r>
        <w:t>Measure out 15</w:t>
      </w:r>
      <w:r w:rsidR="00460EBF">
        <w:t xml:space="preserve">0 mL of water into the beaker. </w:t>
      </w:r>
    </w:p>
    <w:p w:rsidR="00460EBF" w:rsidRDefault="00460EBF" w:rsidP="005427A0">
      <w:pPr>
        <w:pStyle w:val="ListParagraph"/>
        <w:numPr>
          <w:ilvl w:val="0"/>
          <w:numId w:val="2"/>
        </w:numPr>
      </w:pPr>
      <w:r>
        <w:t>Record the starting temperature of the water.</w:t>
      </w:r>
    </w:p>
    <w:p w:rsidR="00460EBF" w:rsidRDefault="00460EBF" w:rsidP="005427A0">
      <w:pPr>
        <w:pStyle w:val="ListParagraph"/>
        <w:numPr>
          <w:ilvl w:val="0"/>
          <w:numId w:val="2"/>
        </w:numPr>
      </w:pPr>
      <w:r>
        <w:t>Place the water as close to the heat lamp bulb as you comfortably can, and measure the distance. Distance = _________________</w:t>
      </w:r>
    </w:p>
    <w:p w:rsidR="00460EBF" w:rsidRDefault="00460EBF" w:rsidP="005427A0">
      <w:pPr>
        <w:pStyle w:val="ListParagraph"/>
        <w:numPr>
          <w:ilvl w:val="0"/>
          <w:numId w:val="2"/>
        </w:numPr>
      </w:pPr>
      <w:r>
        <w:t>Every minute, take the water temperature in degrees Celsius, and record it.</w:t>
      </w:r>
    </w:p>
    <w:p w:rsidR="00460EBF" w:rsidRDefault="00460EBF" w:rsidP="005427A0">
      <w:pPr>
        <w:pStyle w:val="ListParagraph"/>
        <w:numPr>
          <w:ilvl w:val="0"/>
          <w:numId w:val="2"/>
        </w:numPr>
      </w:pPr>
      <w:r>
        <w:t>Do this for 15 minutes (this might be a good time to start tonight’s homework.)</w:t>
      </w:r>
    </w:p>
    <w:p w:rsidR="00460EBF" w:rsidRDefault="008B7321" w:rsidP="005427A0">
      <w:pPr>
        <w:pStyle w:val="ListParagraph"/>
        <w:numPr>
          <w:ilvl w:val="0"/>
          <w:numId w:val="2"/>
        </w:numPr>
      </w:pPr>
      <w:r>
        <w:t>Repeat steps 2-6, but with 15</w:t>
      </w:r>
      <w:r w:rsidR="00460EBF">
        <w:t>0 mL of earth materials (soil or sand). YOU MUST USE THE SAME DISTANCE.</w:t>
      </w:r>
    </w:p>
    <w:p w:rsidR="00460EBF" w:rsidRDefault="00460EBF" w:rsidP="00183450">
      <w:pPr>
        <w:pStyle w:val="ListParagraph"/>
        <w:numPr>
          <w:ilvl w:val="0"/>
          <w:numId w:val="2"/>
        </w:numPr>
      </w:pPr>
      <w:r>
        <w:t>Once you have all your data, construct a double-line graph of it, with time on the X-axis. One line is water, the other is earth material.</w:t>
      </w:r>
    </w:p>
    <w:p w:rsidR="00460EBF" w:rsidRPr="000A3C3A" w:rsidRDefault="00460EBF" w:rsidP="00183450">
      <w:pPr>
        <w:rPr>
          <w:b/>
        </w:rPr>
      </w:pPr>
      <w:r w:rsidRPr="000A3C3A">
        <w:rPr>
          <w:b/>
        </w:rPr>
        <w:t>Post-lab Analysis</w:t>
      </w:r>
    </w:p>
    <w:p w:rsidR="00460EBF" w:rsidRDefault="00460EBF" w:rsidP="00183450">
      <w:pPr>
        <w:pStyle w:val="ListParagraph"/>
        <w:numPr>
          <w:ilvl w:val="0"/>
          <w:numId w:val="3"/>
        </w:numPr>
      </w:pPr>
      <w:r>
        <w:t>Which substance gained more heat over the course of the experiment?</w:t>
      </w:r>
    </w:p>
    <w:p w:rsidR="00460EBF" w:rsidRDefault="00460EBF" w:rsidP="00183450">
      <w:pPr>
        <w:pStyle w:val="ListParagraph"/>
        <w:ind w:left="1080"/>
      </w:pPr>
    </w:p>
    <w:p w:rsidR="00460EBF" w:rsidRDefault="00460EBF" w:rsidP="00183450">
      <w:pPr>
        <w:pStyle w:val="ListParagraph"/>
        <w:numPr>
          <w:ilvl w:val="0"/>
          <w:numId w:val="3"/>
        </w:numPr>
      </w:pPr>
      <w:r>
        <w:t>If you had let the experiment go on for another 5 minutes, predict the temperatures which would have resulted.</w:t>
      </w:r>
    </w:p>
    <w:p w:rsidR="00460EBF" w:rsidRDefault="00460EBF" w:rsidP="00183450">
      <w:pPr>
        <w:pStyle w:val="ListParagraph"/>
      </w:pPr>
    </w:p>
    <w:p w:rsidR="00460EBF" w:rsidRDefault="00460EBF" w:rsidP="00183450">
      <w:pPr>
        <w:pStyle w:val="ListParagraph"/>
        <w:ind w:left="1080"/>
      </w:pPr>
    </w:p>
    <w:p w:rsidR="00460EBF" w:rsidRDefault="00460EBF" w:rsidP="00183450">
      <w:pPr>
        <w:pStyle w:val="ListParagraph"/>
        <w:ind w:left="1080"/>
      </w:pPr>
    </w:p>
    <w:p w:rsidR="00460EBF" w:rsidRDefault="00460EBF" w:rsidP="00183450">
      <w:pPr>
        <w:pStyle w:val="ListParagraph"/>
        <w:numPr>
          <w:ilvl w:val="0"/>
          <w:numId w:val="3"/>
        </w:numPr>
      </w:pPr>
      <w:r>
        <w:t>Specific heat works both ways. If a substance heats up fast, it will also cool fast. Based on this information, which substance will cool down the fastest if put in a dark room?</w:t>
      </w:r>
    </w:p>
    <w:p w:rsidR="00460EBF" w:rsidRDefault="00460EBF" w:rsidP="00183450">
      <w:pPr>
        <w:pStyle w:val="ListParagraph"/>
        <w:ind w:left="1080"/>
      </w:pPr>
    </w:p>
    <w:p w:rsidR="007F42CB" w:rsidRDefault="007F42CB" w:rsidP="00183450">
      <w:pPr>
        <w:pStyle w:val="ListParagraph"/>
        <w:ind w:left="1080"/>
      </w:pPr>
    </w:p>
    <w:p w:rsidR="007F42CB" w:rsidRDefault="007F42CB" w:rsidP="00183450">
      <w:pPr>
        <w:pStyle w:val="ListParagraph"/>
        <w:ind w:left="1080"/>
      </w:pPr>
    </w:p>
    <w:p w:rsidR="00460EBF" w:rsidRDefault="00460EBF" w:rsidP="00183450">
      <w:pPr>
        <w:pStyle w:val="ListParagraph"/>
        <w:numPr>
          <w:ilvl w:val="0"/>
          <w:numId w:val="3"/>
        </w:numPr>
      </w:pPr>
      <w:r>
        <w:t>Application: pretend you are at the beach. The sun is coming up. Which surface will end up warmer by noon – the land of the beach, or the water? Why?</w:t>
      </w:r>
    </w:p>
    <w:p w:rsidR="00460EBF" w:rsidRDefault="00460EBF" w:rsidP="00183450">
      <w:pPr>
        <w:pStyle w:val="ListParagraph"/>
      </w:pPr>
    </w:p>
    <w:p w:rsidR="00460EBF" w:rsidRDefault="00460EBF" w:rsidP="00183450">
      <w:pPr>
        <w:pStyle w:val="ListParagraph"/>
        <w:ind w:left="1080"/>
      </w:pPr>
    </w:p>
    <w:p w:rsidR="007F42CB" w:rsidRDefault="007F42CB" w:rsidP="00183450">
      <w:pPr>
        <w:pStyle w:val="ListParagraph"/>
        <w:ind w:left="1080"/>
      </w:pPr>
    </w:p>
    <w:p w:rsidR="00460EBF" w:rsidRDefault="00460EBF" w:rsidP="00183450">
      <w:pPr>
        <w:pStyle w:val="ListParagraph"/>
        <w:numPr>
          <w:ilvl w:val="0"/>
          <w:numId w:val="3"/>
        </w:numPr>
      </w:pPr>
      <w:r>
        <w:t>Based on your answer to question 5, where would you expect low barometric pressure during the day, over the land or the water? Why?</w:t>
      </w:r>
    </w:p>
    <w:p w:rsidR="00E43EAA" w:rsidRDefault="00E43EAA" w:rsidP="00E43EAA">
      <w:pPr>
        <w:pStyle w:val="ListParagraph"/>
        <w:ind w:left="0"/>
      </w:pPr>
    </w:p>
    <w:p w:rsidR="00E43EAA" w:rsidRPr="00E43EAA" w:rsidRDefault="00E43EAA" w:rsidP="00E43EAA">
      <w:pPr>
        <w:pStyle w:val="ListParagraph"/>
        <w:ind w:left="0"/>
        <w:rPr>
          <w:b/>
          <w:sz w:val="24"/>
          <w:szCs w:val="24"/>
        </w:rPr>
      </w:pPr>
      <w:r w:rsidRPr="00E43EAA">
        <w:rPr>
          <w:b/>
          <w:sz w:val="24"/>
          <w:szCs w:val="24"/>
        </w:rPr>
        <w:lastRenderedPageBreak/>
        <w:t>Data</w:t>
      </w:r>
    </w:p>
    <w:tbl>
      <w:tblPr>
        <w:tblStyle w:val="TableGrid"/>
        <w:tblW w:w="0" w:type="auto"/>
        <w:tblLook w:val="04A0" w:firstRow="1" w:lastRow="0" w:firstColumn="1" w:lastColumn="0" w:noHBand="0" w:noVBand="1"/>
      </w:tblPr>
      <w:tblGrid>
        <w:gridCol w:w="3132"/>
        <w:gridCol w:w="3292"/>
        <w:gridCol w:w="3152"/>
      </w:tblGrid>
      <w:tr w:rsidR="002710C7" w:rsidTr="002710C7">
        <w:trPr>
          <w:trHeight w:val="737"/>
        </w:trPr>
        <w:tc>
          <w:tcPr>
            <w:tcW w:w="3132" w:type="dxa"/>
            <w:vAlign w:val="center"/>
          </w:tcPr>
          <w:p w:rsidR="002710C7" w:rsidRPr="00E43EAA" w:rsidRDefault="002710C7" w:rsidP="002710C7">
            <w:pPr>
              <w:pStyle w:val="ListParagraph"/>
              <w:spacing w:after="0"/>
              <w:ind w:left="0"/>
              <w:jc w:val="center"/>
              <w:rPr>
                <w:sz w:val="56"/>
                <w:szCs w:val="56"/>
              </w:rPr>
            </w:pPr>
            <w:r w:rsidRPr="00E43EAA">
              <w:rPr>
                <w:sz w:val="56"/>
                <w:szCs w:val="56"/>
              </w:rPr>
              <w:t>Minutes</w:t>
            </w:r>
          </w:p>
        </w:tc>
        <w:tc>
          <w:tcPr>
            <w:tcW w:w="3292" w:type="dxa"/>
            <w:vAlign w:val="center"/>
          </w:tcPr>
          <w:p w:rsidR="002710C7" w:rsidRDefault="002710C7" w:rsidP="002710C7">
            <w:pPr>
              <w:pStyle w:val="ListParagraph"/>
              <w:spacing w:after="0"/>
              <w:ind w:left="0"/>
              <w:jc w:val="center"/>
              <w:rPr>
                <w:sz w:val="56"/>
                <w:szCs w:val="56"/>
              </w:rPr>
            </w:pPr>
            <w:r>
              <w:rPr>
                <w:sz w:val="56"/>
                <w:szCs w:val="56"/>
              </w:rPr>
              <w:t xml:space="preserve">Water </w:t>
            </w:r>
          </w:p>
          <w:p w:rsidR="002710C7" w:rsidRPr="00E43EAA" w:rsidRDefault="002710C7" w:rsidP="002710C7">
            <w:pPr>
              <w:pStyle w:val="ListParagraph"/>
              <w:spacing w:after="0"/>
              <w:ind w:left="0"/>
              <w:jc w:val="center"/>
              <w:rPr>
                <w:sz w:val="56"/>
                <w:szCs w:val="56"/>
              </w:rPr>
            </w:pPr>
            <w:r w:rsidRPr="00E43EAA">
              <w:rPr>
                <w:sz w:val="56"/>
                <w:szCs w:val="56"/>
              </w:rPr>
              <w:t xml:space="preserve">Temp </w:t>
            </w:r>
            <w:proofErr w:type="spellStart"/>
            <w:r w:rsidRPr="00E43EAA">
              <w:rPr>
                <w:sz w:val="56"/>
                <w:szCs w:val="56"/>
                <w:vertAlign w:val="superscript"/>
              </w:rPr>
              <w:t>o</w:t>
            </w:r>
            <w:r w:rsidRPr="00E43EAA">
              <w:rPr>
                <w:sz w:val="56"/>
                <w:szCs w:val="56"/>
              </w:rPr>
              <w:t>C</w:t>
            </w:r>
            <w:proofErr w:type="spellEnd"/>
          </w:p>
        </w:tc>
        <w:tc>
          <w:tcPr>
            <w:tcW w:w="3152" w:type="dxa"/>
          </w:tcPr>
          <w:p w:rsidR="002710C7" w:rsidRDefault="002710C7" w:rsidP="002710C7">
            <w:pPr>
              <w:pStyle w:val="ListParagraph"/>
              <w:spacing w:after="0"/>
              <w:ind w:left="0"/>
              <w:jc w:val="center"/>
              <w:rPr>
                <w:sz w:val="56"/>
                <w:szCs w:val="56"/>
              </w:rPr>
            </w:pPr>
            <w:r>
              <w:rPr>
                <w:sz w:val="56"/>
                <w:szCs w:val="56"/>
              </w:rPr>
              <w:t>Soil</w:t>
            </w:r>
          </w:p>
          <w:p w:rsidR="002710C7" w:rsidRDefault="002710C7" w:rsidP="002710C7">
            <w:pPr>
              <w:pStyle w:val="ListParagraph"/>
              <w:spacing w:after="0"/>
              <w:ind w:left="0"/>
              <w:jc w:val="center"/>
              <w:rPr>
                <w:sz w:val="56"/>
                <w:szCs w:val="56"/>
              </w:rPr>
            </w:pPr>
            <w:r>
              <w:rPr>
                <w:sz w:val="56"/>
                <w:szCs w:val="56"/>
              </w:rPr>
              <w:t xml:space="preserve">Temp </w:t>
            </w:r>
            <w:proofErr w:type="spellStart"/>
            <w:r w:rsidRPr="002710C7">
              <w:rPr>
                <w:sz w:val="56"/>
                <w:szCs w:val="56"/>
                <w:vertAlign w:val="superscript"/>
              </w:rPr>
              <w:t>o</w:t>
            </w:r>
            <w:r>
              <w:rPr>
                <w:sz w:val="56"/>
                <w:szCs w:val="56"/>
              </w:rPr>
              <w:t>C</w:t>
            </w:r>
            <w:proofErr w:type="spellEnd"/>
          </w:p>
        </w:tc>
      </w:tr>
      <w:tr w:rsidR="002710C7" w:rsidTr="002710C7">
        <w:tc>
          <w:tcPr>
            <w:tcW w:w="3132" w:type="dxa"/>
            <w:vAlign w:val="bottom"/>
          </w:tcPr>
          <w:p w:rsidR="002710C7" w:rsidRPr="00E43EAA" w:rsidRDefault="002710C7" w:rsidP="00E43EAA">
            <w:pPr>
              <w:pStyle w:val="ListParagraph"/>
              <w:ind w:left="0"/>
              <w:jc w:val="center"/>
              <w:rPr>
                <w:sz w:val="24"/>
                <w:szCs w:val="24"/>
              </w:rPr>
            </w:pPr>
            <w:r>
              <w:rPr>
                <w:sz w:val="24"/>
                <w:szCs w:val="24"/>
              </w:rPr>
              <w:t>Start</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2</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3</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4</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5</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6</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7</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8</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9</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10</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11</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12</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13</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14</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r w:rsidR="002710C7" w:rsidTr="002710C7">
        <w:tc>
          <w:tcPr>
            <w:tcW w:w="3132" w:type="dxa"/>
            <w:vAlign w:val="center"/>
          </w:tcPr>
          <w:p w:rsidR="002710C7" w:rsidRDefault="002710C7" w:rsidP="00E43EAA">
            <w:pPr>
              <w:pStyle w:val="ListParagraph"/>
              <w:ind w:left="0"/>
              <w:jc w:val="center"/>
            </w:pPr>
            <w:r>
              <w:t>15</w:t>
            </w:r>
          </w:p>
        </w:tc>
        <w:tc>
          <w:tcPr>
            <w:tcW w:w="3292" w:type="dxa"/>
          </w:tcPr>
          <w:p w:rsidR="002710C7" w:rsidRDefault="002710C7" w:rsidP="00E43EAA">
            <w:pPr>
              <w:pStyle w:val="ListParagraph"/>
              <w:ind w:left="0"/>
            </w:pPr>
          </w:p>
        </w:tc>
        <w:tc>
          <w:tcPr>
            <w:tcW w:w="3152" w:type="dxa"/>
          </w:tcPr>
          <w:p w:rsidR="002710C7" w:rsidRDefault="002710C7" w:rsidP="00E43EAA">
            <w:pPr>
              <w:pStyle w:val="ListParagraph"/>
              <w:ind w:left="0"/>
            </w:pPr>
          </w:p>
        </w:tc>
      </w:tr>
    </w:tbl>
    <w:p w:rsidR="00E43EAA" w:rsidRDefault="00E43EAA" w:rsidP="00E43EAA">
      <w:pPr>
        <w:pStyle w:val="ListParagraph"/>
        <w:ind w:left="0"/>
      </w:pPr>
    </w:p>
    <w:sectPr w:rsidR="00E43EAA" w:rsidSect="004E12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EBF" w:rsidRDefault="00460EBF" w:rsidP="00183450">
      <w:pPr>
        <w:spacing w:after="0" w:line="240" w:lineRule="auto"/>
      </w:pPr>
      <w:r>
        <w:separator/>
      </w:r>
    </w:p>
  </w:endnote>
  <w:endnote w:type="continuationSeparator" w:id="0">
    <w:p w:rsidR="00460EBF" w:rsidRDefault="00460EBF" w:rsidP="0018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EBF" w:rsidRDefault="00460EBF" w:rsidP="00183450">
      <w:pPr>
        <w:spacing w:after="0" w:line="240" w:lineRule="auto"/>
      </w:pPr>
      <w:r>
        <w:separator/>
      </w:r>
    </w:p>
  </w:footnote>
  <w:footnote w:type="continuationSeparator" w:id="0">
    <w:p w:rsidR="00460EBF" w:rsidRDefault="00460EBF" w:rsidP="00183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EBF" w:rsidRPr="00183450" w:rsidRDefault="00460EBF">
    <w:pPr>
      <w:pStyle w:val="Header"/>
      <w:rPr>
        <w:b/>
        <w:sz w:val="40"/>
      </w:rPr>
    </w:pPr>
    <w:r w:rsidRPr="00183450">
      <w:rPr>
        <w:b/>
        <w:sz w:val="40"/>
      </w:rPr>
      <w:t>LAB</w:t>
    </w:r>
  </w:p>
  <w:p w:rsidR="00460EBF" w:rsidRDefault="00460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441"/>
    <w:multiLevelType w:val="hybridMultilevel"/>
    <w:tmpl w:val="7E2E3664"/>
    <w:lvl w:ilvl="0" w:tplc="B65C8C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8C51CA5"/>
    <w:multiLevelType w:val="hybridMultilevel"/>
    <w:tmpl w:val="731C84AA"/>
    <w:lvl w:ilvl="0" w:tplc="AA7A9F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DEF58CF"/>
    <w:multiLevelType w:val="hybridMultilevel"/>
    <w:tmpl w:val="7376E3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7A0"/>
    <w:rsid w:val="000A3C3A"/>
    <w:rsid w:val="00183450"/>
    <w:rsid w:val="002710C7"/>
    <w:rsid w:val="003E49CE"/>
    <w:rsid w:val="00430B92"/>
    <w:rsid w:val="00460EBF"/>
    <w:rsid w:val="004E1251"/>
    <w:rsid w:val="005427A0"/>
    <w:rsid w:val="00641F61"/>
    <w:rsid w:val="007F42CB"/>
    <w:rsid w:val="008B7321"/>
    <w:rsid w:val="008F3767"/>
    <w:rsid w:val="00D110E8"/>
    <w:rsid w:val="00E4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59BF82-2E56-496B-9F73-A17BDE30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2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27A0"/>
    <w:pPr>
      <w:ind w:left="720"/>
      <w:contextualSpacing/>
    </w:pPr>
  </w:style>
  <w:style w:type="paragraph" w:styleId="Header">
    <w:name w:val="header"/>
    <w:basedOn w:val="Normal"/>
    <w:link w:val="HeaderChar"/>
    <w:uiPriority w:val="99"/>
    <w:rsid w:val="0018345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83450"/>
    <w:rPr>
      <w:rFonts w:cs="Times New Roman"/>
    </w:rPr>
  </w:style>
  <w:style w:type="paragraph" w:styleId="Footer">
    <w:name w:val="footer"/>
    <w:basedOn w:val="Normal"/>
    <w:link w:val="FooterChar"/>
    <w:uiPriority w:val="99"/>
    <w:rsid w:val="0018345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3450"/>
    <w:rPr>
      <w:rFonts w:cs="Times New Roman"/>
    </w:rPr>
  </w:style>
  <w:style w:type="paragraph" w:styleId="BalloonText">
    <w:name w:val="Balloon Text"/>
    <w:basedOn w:val="Normal"/>
    <w:link w:val="BalloonTextChar"/>
    <w:uiPriority w:val="99"/>
    <w:semiHidden/>
    <w:rsid w:val="0018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3450"/>
    <w:rPr>
      <w:rFonts w:ascii="Tahoma" w:hAnsi="Tahoma" w:cs="Tahoma"/>
      <w:sz w:val="16"/>
      <w:szCs w:val="16"/>
    </w:rPr>
  </w:style>
  <w:style w:type="table" w:styleId="TableGrid">
    <w:name w:val="Table Grid"/>
    <w:basedOn w:val="TableNormal"/>
    <w:locked/>
    <w:rsid w:val="00E4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Kealy, Paulette</cp:lastModifiedBy>
  <cp:revision>8</cp:revision>
  <dcterms:created xsi:type="dcterms:W3CDTF">2013-04-16T23:49:00Z</dcterms:created>
  <dcterms:modified xsi:type="dcterms:W3CDTF">2016-03-01T18:13:00Z</dcterms:modified>
</cp:coreProperties>
</file>